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C24E06" w:rsidRDefault="000F22D3" w:rsidP="00C92DCF">
      <w:pPr>
        <w:jc w:val="center"/>
        <w:rPr>
          <w:rFonts w:asciiTheme="minorHAnsi" w:hAnsiTheme="minorHAnsi" w:cstheme="minorHAnsi"/>
          <w:b/>
          <w:smallCaps/>
        </w:rPr>
      </w:pPr>
      <w:r w:rsidRPr="00C24E06">
        <w:rPr>
          <w:rFonts w:asciiTheme="minorHAnsi" w:hAnsiTheme="minorHAnsi" w:cstheme="minorHAnsi"/>
          <w:b/>
          <w:smallCaps/>
        </w:rPr>
        <w:t>Job Description*</w:t>
      </w:r>
    </w:p>
    <w:p w:rsidR="000F22D3" w:rsidRPr="00C24E06" w:rsidRDefault="000F22D3" w:rsidP="00C92DCF">
      <w:pPr>
        <w:tabs>
          <w:tab w:val="left" w:pos="3000"/>
        </w:tabs>
        <w:rPr>
          <w:rFonts w:asciiTheme="minorHAnsi" w:hAnsiTheme="minorHAnsi" w:cstheme="minorHAnsi"/>
          <w:b/>
          <w:smallCaps/>
          <w:u w:val="single"/>
        </w:rPr>
      </w:pPr>
    </w:p>
    <w:p w:rsidR="000F22D3" w:rsidRPr="00C24E06" w:rsidRDefault="000F22D3" w:rsidP="00C92DCF">
      <w:pPr>
        <w:tabs>
          <w:tab w:val="left" w:pos="2160"/>
        </w:tabs>
        <w:spacing w:line="360" w:lineRule="auto"/>
        <w:rPr>
          <w:rFonts w:asciiTheme="minorHAnsi" w:hAnsiTheme="minorHAnsi" w:cstheme="minorHAnsi"/>
        </w:rPr>
      </w:pPr>
      <w:r w:rsidRPr="00C24E06">
        <w:rPr>
          <w:rFonts w:asciiTheme="minorHAnsi" w:hAnsiTheme="minorHAnsi" w:cstheme="minorHAnsi"/>
          <w:b/>
          <w:smallCaps/>
          <w:u w:val="single"/>
        </w:rPr>
        <w:t>Job Title</w:t>
      </w:r>
      <w:r w:rsidR="008F2565" w:rsidRPr="00C24E06">
        <w:rPr>
          <w:rFonts w:asciiTheme="minorHAnsi" w:hAnsiTheme="minorHAnsi" w:cstheme="minorHAnsi"/>
          <w:smallCaps/>
        </w:rPr>
        <w:tab/>
      </w:r>
      <w:r w:rsidR="004507B0" w:rsidRPr="00C24E06">
        <w:rPr>
          <w:rFonts w:asciiTheme="minorHAnsi" w:hAnsiTheme="minorHAnsi" w:cstheme="minorHAnsi"/>
          <w:smallCaps/>
        </w:rPr>
        <w:t>Cage Cashier</w:t>
      </w:r>
      <w:r w:rsidR="00FF6749" w:rsidRPr="00C24E06">
        <w:rPr>
          <w:rFonts w:asciiTheme="minorHAnsi" w:hAnsiTheme="minorHAnsi" w:cstheme="minorHAnsi"/>
          <w:smallCaps/>
        </w:rPr>
        <w:tab/>
      </w:r>
    </w:p>
    <w:p w:rsidR="000F22D3" w:rsidRPr="00C24E06" w:rsidRDefault="000F22D3" w:rsidP="00C92DCF">
      <w:pPr>
        <w:tabs>
          <w:tab w:val="left" w:pos="2160"/>
        </w:tabs>
        <w:spacing w:line="360" w:lineRule="auto"/>
        <w:rPr>
          <w:rFonts w:asciiTheme="minorHAnsi" w:hAnsiTheme="minorHAnsi" w:cstheme="minorHAnsi"/>
        </w:rPr>
      </w:pPr>
      <w:r w:rsidRPr="00C24E06">
        <w:rPr>
          <w:rFonts w:asciiTheme="minorHAnsi" w:hAnsiTheme="minorHAnsi" w:cstheme="minorHAnsi"/>
          <w:b/>
          <w:smallCaps/>
          <w:u w:val="single"/>
        </w:rPr>
        <w:t>Department</w:t>
      </w:r>
      <w:r w:rsidRPr="00C24E06">
        <w:rPr>
          <w:rFonts w:asciiTheme="minorHAnsi" w:hAnsiTheme="minorHAnsi" w:cstheme="minorHAnsi"/>
          <w:b/>
          <w:smallCaps/>
        </w:rPr>
        <w:tab/>
      </w:r>
      <w:r w:rsidR="004507B0" w:rsidRPr="00C24E06">
        <w:rPr>
          <w:rFonts w:asciiTheme="minorHAnsi" w:hAnsiTheme="minorHAnsi" w:cstheme="minorHAnsi"/>
          <w:smallCaps/>
        </w:rPr>
        <w:t>Finance</w:t>
      </w:r>
    </w:p>
    <w:p w:rsidR="000F22D3" w:rsidRPr="00C24E06" w:rsidRDefault="000F22D3" w:rsidP="00C92DCF">
      <w:pPr>
        <w:tabs>
          <w:tab w:val="left" w:pos="2160"/>
        </w:tabs>
        <w:spacing w:line="360" w:lineRule="auto"/>
        <w:rPr>
          <w:rFonts w:asciiTheme="minorHAnsi" w:hAnsiTheme="minorHAnsi" w:cstheme="minorHAnsi"/>
        </w:rPr>
      </w:pPr>
      <w:r w:rsidRPr="00C24E06">
        <w:rPr>
          <w:rFonts w:asciiTheme="minorHAnsi" w:hAnsiTheme="minorHAnsi" w:cstheme="minorHAnsi"/>
          <w:b/>
          <w:smallCaps/>
          <w:u w:val="single"/>
        </w:rPr>
        <w:t>Reports To</w:t>
      </w:r>
      <w:r w:rsidRPr="00C24E06">
        <w:rPr>
          <w:rFonts w:asciiTheme="minorHAnsi" w:hAnsiTheme="minorHAnsi" w:cstheme="minorHAnsi"/>
          <w:b/>
          <w:smallCaps/>
        </w:rPr>
        <w:tab/>
      </w:r>
      <w:r w:rsidR="004507B0" w:rsidRPr="00C24E06">
        <w:rPr>
          <w:rFonts w:asciiTheme="minorHAnsi" w:hAnsiTheme="minorHAnsi" w:cstheme="minorHAnsi"/>
          <w:smallCaps/>
        </w:rPr>
        <w:t>Cage Manager</w:t>
      </w:r>
    </w:p>
    <w:p w:rsidR="000F22D3" w:rsidRPr="00C24E06" w:rsidRDefault="000F22D3" w:rsidP="00C92DCF">
      <w:pPr>
        <w:tabs>
          <w:tab w:val="left" w:pos="2160"/>
        </w:tabs>
        <w:spacing w:line="360" w:lineRule="auto"/>
        <w:rPr>
          <w:rFonts w:asciiTheme="minorHAnsi" w:hAnsiTheme="minorHAnsi" w:cstheme="minorHAnsi"/>
        </w:rPr>
      </w:pPr>
      <w:r w:rsidRPr="00C24E06">
        <w:rPr>
          <w:rFonts w:asciiTheme="minorHAnsi" w:hAnsiTheme="minorHAnsi" w:cstheme="minorHAnsi"/>
          <w:b/>
          <w:smallCaps/>
          <w:u w:val="single"/>
        </w:rPr>
        <w:t>FLSA Status</w:t>
      </w:r>
      <w:r w:rsidRPr="00C24E06">
        <w:rPr>
          <w:rFonts w:asciiTheme="minorHAnsi" w:hAnsiTheme="minorHAnsi" w:cstheme="minorHAnsi"/>
          <w:b/>
          <w:smallCaps/>
        </w:rPr>
        <w:tab/>
      </w:r>
      <w:r w:rsidR="004507B0" w:rsidRPr="00C24E06">
        <w:rPr>
          <w:rFonts w:asciiTheme="minorHAnsi" w:hAnsiTheme="minorHAnsi" w:cstheme="minorHAnsi"/>
          <w:smallCaps/>
        </w:rPr>
        <w:t>Non-Exempt</w:t>
      </w:r>
    </w:p>
    <w:p w:rsidR="002F31AB" w:rsidRPr="00C24E06" w:rsidRDefault="002F31AB" w:rsidP="00C92DCF">
      <w:pPr>
        <w:rPr>
          <w:rFonts w:asciiTheme="minorHAnsi" w:hAnsiTheme="minorHAnsi" w:cstheme="minorHAnsi"/>
        </w:rPr>
      </w:pPr>
    </w:p>
    <w:p w:rsidR="000F22D3" w:rsidRPr="00C24E06" w:rsidRDefault="007F7521" w:rsidP="00C92DCF">
      <w:pPr>
        <w:rPr>
          <w:rFonts w:asciiTheme="minorHAnsi" w:hAnsiTheme="minorHAnsi" w:cstheme="minorHAnsi"/>
          <w:b/>
          <w:smallCaps/>
        </w:rPr>
      </w:pPr>
      <w:r w:rsidRPr="00C24E06">
        <w:rPr>
          <w:rFonts w:asciiTheme="minorHAnsi" w:hAnsiTheme="minorHAnsi" w:cstheme="minorHAnsi"/>
          <w:b/>
          <w:smallCaps/>
          <w:u w:val="single"/>
        </w:rPr>
        <w:t>JOB SUMMARY</w:t>
      </w:r>
    </w:p>
    <w:p w:rsidR="008F2565" w:rsidRPr="00C24E06" w:rsidRDefault="004507B0" w:rsidP="008F2565">
      <w:pPr>
        <w:rPr>
          <w:rFonts w:asciiTheme="minorHAnsi" w:hAnsiTheme="minorHAnsi" w:cstheme="minorHAnsi"/>
        </w:rPr>
      </w:pPr>
      <w:proofErr w:type="gramStart"/>
      <w:r w:rsidRPr="00C24E06">
        <w:rPr>
          <w:rFonts w:asciiTheme="minorHAnsi" w:hAnsiTheme="minorHAnsi" w:cstheme="minorHAnsi"/>
        </w:rPr>
        <w:t>Accounts and controls transactions for the front window, main bank, and chip bank.</w:t>
      </w:r>
      <w:proofErr w:type="gramEnd"/>
    </w:p>
    <w:p w:rsidR="00252286" w:rsidRPr="00C24E06" w:rsidRDefault="00252286" w:rsidP="00C92DCF">
      <w:pPr>
        <w:rPr>
          <w:rFonts w:asciiTheme="minorHAnsi" w:hAnsiTheme="minorHAnsi" w:cstheme="minorHAnsi"/>
        </w:rPr>
      </w:pPr>
    </w:p>
    <w:p w:rsidR="00FA7255" w:rsidRPr="00C24E06" w:rsidRDefault="00FA7255" w:rsidP="00C92DCF">
      <w:pPr>
        <w:rPr>
          <w:rFonts w:asciiTheme="minorHAnsi" w:hAnsiTheme="minorHAnsi" w:cstheme="minorHAnsi"/>
          <w:b/>
        </w:rPr>
      </w:pPr>
      <w:r w:rsidRPr="00C24E06">
        <w:rPr>
          <w:rFonts w:asciiTheme="minorHAnsi" w:hAnsiTheme="minorHAnsi" w:cstheme="minorHAnsi"/>
          <w:b/>
          <w:u w:val="single"/>
        </w:rPr>
        <w:t>ESSENTIAL DUTIES AND RESPONSIBILITIES</w:t>
      </w:r>
      <w:r w:rsidR="00FF6749" w:rsidRPr="00C24E06">
        <w:rPr>
          <w:rFonts w:asciiTheme="minorHAnsi" w:hAnsiTheme="minorHAnsi" w:cstheme="minorHAnsi"/>
          <w:b/>
        </w:rPr>
        <w:tab/>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 xml:space="preserve">With relationship to job duties and job responsibilities; Ensures compliance with the Port </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 xml:space="preserve">Gamble S’Klallam Tribe of Indians- State of Washington Gaming Compact, Internal Controls, NIGC Regulations and </w:t>
      </w:r>
      <w:proofErr w:type="gramStart"/>
      <w:r w:rsidRPr="00C24E06">
        <w:rPr>
          <w:rFonts w:asciiTheme="minorHAnsi" w:hAnsiTheme="minorHAnsi" w:cstheme="minorHAnsi"/>
        </w:rPr>
        <w:t>The</w:t>
      </w:r>
      <w:proofErr w:type="gramEnd"/>
      <w:r w:rsidRPr="00C24E06">
        <w:rPr>
          <w:rFonts w:asciiTheme="minorHAnsi" w:hAnsiTheme="minorHAnsi" w:cstheme="minorHAnsi"/>
        </w:rPr>
        <w:t xml:space="preserve"> Point Casino Policies and Procedures.</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Participates in the daily reconciliation of cage paperwork.</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Exchanges checks, chips, and/or money orders for cash.</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Promotes and encourages positive customer and employee relations.</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Organizational, interpersonal relations skills and a team-oriented attitude required.</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Ability to work well under pressure and meet deadlines.</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Ability to be flexible and adapt to changing environment.</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Accurately handles large sums of money.</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Follows directions and implements tasks given.</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Ability to work closely with others.</w:t>
      </w:r>
    </w:p>
    <w:p w:rsidR="004507B0" w:rsidRPr="00C24E06" w:rsidRDefault="004507B0" w:rsidP="004507B0">
      <w:pPr>
        <w:numPr>
          <w:ilvl w:val="0"/>
          <w:numId w:val="15"/>
        </w:numPr>
        <w:rPr>
          <w:rFonts w:asciiTheme="minorHAnsi" w:hAnsiTheme="minorHAnsi" w:cstheme="minorHAnsi"/>
        </w:rPr>
      </w:pPr>
      <w:r w:rsidRPr="00C24E06">
        <w:rPr>
          <w:rFonts w:asciiTheme="minorHAnsi" w:hAnsiTheme="minorHAnsi" w:cstheme="minorHAnsi"/>
        </w:rPr>
        <w:t>Performs other duties as necessary.</w:t>
      </w:r>
    </w:p>
    <w:p w:rsidR="009A57F2" w:rsidRPr="00C24E06" w:rsidRDefault="009A57F2" w:rsidP="00C92DCF">
      <w:pPr>
        <w:rPr>
          <w:rFonts w:asciiTheme="minorHAnsi" w:hAnsiTheme="minorHAnsi" w:cstheme="minorHAnsi"/>
          <w:b/>
          <w:smallCaps/>
          <w:u w:val="single"/>
        </w:rPr>
      </w:pPr>
    </w:p>
    <w:p w:rsidR="00A87009" w:rsidRPr="00C24E06" w:rsidRDefault="00A87009" w:rsidP="00C92DCF">
      <w:pPr>
        <w:rPr>
          <w:rFonts w:asciiTheme="minorHAnsi" w:hAnsiTheme="minorHAnsi" w:cstheme="minorHAnsi"/>
        </w:rPr>
      </w:pPr>
      <w:r w:rsidRPr="00C24E06">
        <w:rPr>
          <w:rFonts w:asciiTheme="minorHAnsi" w:hAnsiTheme="minorHAnsi" w:cstheme="minorHAnsi"/>
          <w:b/>
          <w:smallCaps/>
          <w:u w:val="single"/>
        </w:rPr>
        <w:t>QUALIFICATION REQUIREMENTS</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Six months’ previous cash handling experience required.</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Previous banking industry background preferred.</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Friendly and outgoing customer service skills required.</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Good math skills, ability to follow directions and implement tasks.</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Must be willing to work days, nights, weekends and holidays.</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High school diploma or GED equivalent required.</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Class III gaming license issued from the Washington State Gaming Commission</w:t>
      </w:r>
    </w:p>
    <w:p w:rsidR="004507B0" w:rsidRPr="00C24E06" w:rsidRDefault="004507B0" w:rsidP="004507B0">
      <w:pPr>
        <w:pStyle w:val="ListParagraph"/>
        <w:numPr>
          <w:ilvl w:val="0"/>
          <w:numId w:val="16"/>
        </w:numPr>
        <w:rPr>
          <w:rFonts w:asciiTheme="minorHAnsi" w:hAnsiTheme="minorHAnsi" w:cstheme="minorHAnsi"/>
        </w:rPr>
      </w:pPr>
      <w:r w:rsidRPr="00C24E06">
        <w:rPr>
          <w:rFonts w:asciiTheme="minorHAnsi" w:hAnsiTheme="minorHAnsi" w:cstheme="minorHAnsi"/>
        </w:rPr>
        <w:t>Class II gaming license issued by the Port Gamble S’Klallam Gaming Commission.</w:t>
      </w:r>
    </w:p>
    <w:p w:rsidR="006C3E64" w:rsidRPr="00C24E06" w:rsidRDefault="006C3E64" w:rsidP="00C92DCF">
      <w:pPr>
        <w:rPr>
          <w:rFonts w:asciiTheme="minorHAnsi" w:hAnsiTheme="minorHAnsi" w:cstheme="minorHAnsi"/>
          <w:b/>
          <w:u w:val="single"/>
        </w:rPr>
      </w:pPr>
    </w:p>
    <w:p w:rsidR="004507B0" w:rsidRPr="00C24E06" w:rsidRDefault="004507B0" w:rsidP="00C92DCF">
      <w:pPr>
        <w:rPr>
          <w:rFonts w:asciiTheme="minorHAnsi" w:hAnsiTheme="minorHAnsi" w:cstheme="minorHAnsi"/>
          <w:b/>
          <w:u w:val="single"/>
        </w:rPr>
      </w:pPr>
    </w:p>
    <w:p w:rsidR="004507B0" w:rsidRPr="00C24E06" w:rsidRDefault="004507B0" w:rsidP="00C92DCF">
      <w:pPr>
        <w:rPr>
          <w:rFonts w:asciiTheme="minorHAnsi" w:hAnsiTheme="minorHAnsi" w:cstheme="minorHAnsi"/>
          <w:b/>
          <w:u w:val="single"/>
        </w:rPr>
      </w:pPr>
    </w:p>
    <w:p w:rsidR="004507B0" w:rsidRPr="00C24E06" w:rsidRDefault="004507B0" w:rsidP="00C92DCF">
      <w:pPr>
        <w:rPr>
          <w:rFonts w:asciiTheme="minorHAnsi" w:hAnsiTheme="minorHAnsi" w:cstheme="minorHAnsi"/>
          <w:b/>
          <w:u w:val="single"/>
        </w:rPr>
      </w:pPr>
    </w:p>
    <w:p w:rsidR="00DF3704" w:rsidRPr="00C24E06" w:rsidRDefault="00C92DCF" w:rsidP="00C92DCF">
      <w:pPr>
        <w:rPr>
          <w:rFonts w:asciiTheme="minorHAnsi" w:hAnsiTheme="minorHAnsi" w:cstheme="minorHAnsi"/>
          <w:b/>
          <w:u w:val="single"/>
        </w:rPr>
      </w:pPr>
      <w:r w:rsidRPr="00C24E06">
        <w:rPr>
          <w:rFonts w:asciiTheme="minorHAnsi" w:hAnsiTheme="minorHAnsi" w:cstheme="minorHAnsi"/>
          <w:b/>
          <w:u w:val="single"/>
        </w:rPr>
        <w:t>PHYSICAL REQUIREMENTS</w:t>
      </w:r>
    </w:p>
    <w:p w:rsidR="00DF3704" w:rsidRPr="00C24E06" w:rsidRDefault="00D37615"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 xml:space="preserve">Frequently exerting up to </w:t>
      </w:r>
      <w:r w:rsidR="004507B0" w:rsidRPr="00C24E06">
        <w:rPr>
          <w:rFonts w:asciiTheme="minorHAnsi" w:hAnsiTheme="minorHAnsi" w:cstheme="minorHAnsi"/>
        </w:rPr>
        <w:t>fifty</w:t>
      </w:r>
      <w:r w:rsidRPr="00C24E06">
        <w:rPr>
          <w:rFonts w:asciiTheme="minorHAnsi" w:hAnsiTheme="minorHAnsi" w:cstheme="minorHAnsi"/>
        </w:rPr>
        <w:t xml:space="preserve"> </w:t>
      </w:r>
      <w:r w:rsidR="00DF3704" w:rsidRPr="00C24E06">
        <w:rPr>
          <w:rFonts w:asciiTheme="minorHAnsi" w:hAnsiTheme="minorHAnsi" w:cstheme="minorHAnsi"/>
        </w:rPr>
        <w:t>pounds of force and/or a negligible amount of force to lift, carry, push, pull, or otherwise move objects, including the human body.</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Involves h</w:t>
      </w:r>
      <w:r w:rsidR="004507B0" w:rsidRPr="00C24E06">
        <w:rPr>
          <w:rFonts w:asciiTheme="minorHAnsi" w:hAnsiTheme="minorHAnsi" w:cstheme="minorHAnsi"/>
        </w:rPr>
        <w:t>eavy lifting. Exerting up to 50</w:t>
      </w:r>
      <w:r w:rsidR="00D37615" w:rsidRPr="00C24E06">
        <w:rPr>
          <w:rFonts w:asciiTheme="minorHAnsi" w:hAnsiTheme="minorHAnsi" w:cstheme="minorHAnsi"/>
        </w:rPr>
        <w:t xml:space="preserve"> </w:t>
      </w:r>
      <w:r w:rsidRPr="00C24E06">
        <w:rPr>
          <w:rFonts w:asciiTheme="minorHAnsi" w:hAnsiTheme="minorHAnsi" w:cstheme="minorHAnsi"/>
        </w:rPr>
        <w:t>pounds of force.</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Frequently involves standing for sustained periods of time.</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Occasionally requires crouching.</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Often requires walking or moving about to accomplish tasks.</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Constantly requires working with fingers rather than with the whole hand or arm.</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Constantly requires the ability to receive detailed information through oral communication, and to make fine discrimination in sound.</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Constantly requires verbally expressing or exchanging ideas or important instructions accurately, loudly, or quickly.</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Occasionally requires stooping which entails the use of the lower extremities and back muscles.</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Occasionally requires reaching by extending the hand(s) and arm(s) in any direction.</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Occasionally requires raising objects from a lower to a higher position or moving objects horizontally.</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Constantly requires repetitive movement of the wrists, hands, and/or fingers.</w:t>
      </w:r>
    </w:p>
    <w:p w:rsidR="00DF3704" w:rsidRPr="00C24E06" w:rsidRDefault="00DF3704" w:rsidP="00C92DCF">
      <w:pPr>
        <w:numPr>
          <w:ilvl w:val="0"/>
          <w:numId w:val="9"/>
        </w:numPr>
        <w:tabs>
          <w:tab w:val="left" w:pos="3765"/>
        </w:tabs>
        <w:ind w:left="720"/>
        <w:rPr>
          <w:rFonts w:asciiTheme="minorHAnsi" w:hAnsiTheme="minorHAnsi" w:cstheme="minorHAnsi"/>
        </w:rPr>
      </w:pPr>
      <w:r w:rsidRPr="00C24E06">
        <w:rPr>
          <w:rFonts w:asciiTheme="minorHAnsi" w:hAnsiTheme="minorHAnsi" w:cstheme="minorHAnsi"/>
        </w:rPr>
        <w:t xml:space="preserve">Requires clear vision at 20 inches or less, the ability to identify and distinguish color and to adjust focus. </w:t>
      </w:r>
    </w:p>
    <w:p w:rsidR="00DF3704" w:rsidRPr="00C24E06" w:rsidRDefault="00DF3704" w:rsidP="00C92DCF">
      <w:pPr>
        <w:rPr>
          <w:rFonts w:asciiTheme="minorHAnsi" w:hAnsiTheme="minorHAnsi" w:cstheme="minorHAnsi"/>
        </w:rPr>
      </w:pPr>
    </w:p>
    <w:p w:rsidR="006540C7" w:rsidRPr="00C24E06" w:rsidRDefault="006540C7" w:rsidP="00C92DCF">
      <w:pPr>
        <w:tabs>
          <w:tab w:val="left" w:pos="3765"/>
        </w:tabs>
        <w:rPr>
          <w:rFonts w:asciiTheme="minorHAnsi" w:hAnsiTheme="minorHAnsi" w:cstheme="minorHAnsi"/>
          <w:b/>
          <w:u w:val="single"/>
        </w:rPr>
      </w:pPr>
      <w:r w:rsidRPr="00C24E06">
        <w:rPr>
          <w:rFonts w:asciiTheme="minorHAnsi" w:hAnsiTheme="minorHAnsi" w:cstheme="minorHAnsi"/>
          <w:b/>
          <w:u w:val="single"/>
        </w:rPr>
        <w:t>TYPICAL ENVIRONMENTAL CONDITIONS</w:t>
      </w:r>
    </w:p>
    <w:p w:rsidR="00D37615" w:rsidRPr="00C24E06" w:rsidRDefault="006540C7" w:rsidP="00C92DCF">
      <w:pPr>
        <w:rPr>
          <w:rFonts w:asciiTheme="minorHAnsi" w:hAnsiTheme="minorHAnsi" w:cstheme="minorHAnsi"/>
        </w:rPr>
      </w:pPr>
      <w:r w:rsidRPr="00C24E06">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C24E06" w:rsidRDefault="00D37615" w:rsidP="00C92DCF">
      <w:pPr>
        <w:rPr>
          <w:rFonts w:asciiTheme="minorHAnsi" w:hAnsiTheme="minorHAnsi" w:cstheme="minorHAnsi"/>
        </w:rPr>
      </w:pPr>
    </w:p>
    <w:p w:rsidR="006C3E64" w:rsidRPr="00C24E06" w:rsidRDefault="006C3E64" w:rsidP="00C92DCF">
      <w:pPr>
        <w:rPr>
          <w:rFonts w:asciiTheme="minorHAnsi" w:hAnsiTheme="minorHAnsi" w:cstheme="minorHAnsi"/>
          <w:b/>
          <w:u w:val="single"/>
        </w:rPr>
      </w:pPr>
      <w:r w:rsidRPr="00C24E06">
        <w:rPr>
          <w:rFonts w:asciiTheme="minorHAnsi" w:hAnsiTheme="minorHAnsi" w:cstheme="minorHAnsi"/>
          <w:b/>
          <w:u w:val="single"/>
        </w:rPr>
        <w:t>TRAVEL REQUIREMENTS</w:t>
      </w:r>
    </w:p>
    <w:p w:rsidR="006C3E64" w:rsidRPr="00C24E06" w:rsidRDefault="006C3E64" w:rsidP="00C92DCF">
      <w:pPr>
        <w:tabs>
          <w:tab w:val="left" w:pos="3765"/>
        </w:tabs>
        <w:rPr>
          <w:rFonts w:asciiTheme="minorHAnsi" w:hAnsiTheme="minorHAnsi" w:cstheme="minorHAnsi"/>
        </w:rPr>
      </w:pPr>
      <w:r w:rsidRPr="00C24E06">
        <w:rPr>
          <w:rFonts w:asciiTheme="minorHAnsi" w:hAnsiTheme="minorHAnsi" w:cstheme="minorHAnsi"/>
        </w:rPr>
        <w:t>May be required for some positions</w:t>
      </w:r>
    </w:p>
    <w:p w:rsidR="00D37615" w:rsidRPr="00C24E06" w:rsidRDefault="00D37615" w:rsidP="00C92DCF">
      <w:pPr>
        <w:tabs>
          <w:tab w:val="left" w:pos="3765"/>
        </w:tabs>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991676" w:rsidRDefault="00991676" w:rsidP="00C92DCF">
      <w:pPr>
        <w:rPr>
          <w:rFonts w:asciiTheme="minorHAnsi" w:hAnsiTheme="minorHAnsi" w:cstheme="minorHAnsi"/>
          <w:b/>
          <w:u w:val="single"/>
        </w:rPr>
      </w:pPr>
    </w:p>
    <w:p w:rsidR="00C92DCF" w:rsidRPr="00C24E06" w:rsidRDefault="00C92DCF" w:rsidP="00C92DCF">
      <w:pPr>
        <w:rPr>
          <w:rFonts w:asciiTheme="minorHAnsi" w:hAnsiTheme="minorHAnsi" w:cstheme="minorHAnsi"/>
        </w:rPr>
      </w:pPr>
      <w:bookmarkStart w:id="0" w:name="_GoBack"/>
      <w:bookmarkEnd w:id="0"/>
      <w:r w:rsidRPr="00C24E06">
        <w:rPr>
          <w:rFonts w:asciiTheme="minorHAnsi" w:hAnsiTheme="minorHAnsi" w:cstheme="minorHAnsi"/>
          <w:b/>
          <w:u w:val="single"/>
        </w:rPr>
        <w:t>ACKNOWLEDGEMENT STATEMENT</w:t>
      </w:r>
    </w:p>
    <w:p w:rsidR="00C92DCF" w:rsidRPr="00C24E06" w:rsidRDefault="00C92DCF" w:rsidP="00C92DCF">
      <w:pPr>
        <w:rPr>
          <w:rFonts w:asciiTheme="minorHAnsi" w:hAnsiTheme="minorHAnsi" w:cstheme="minorHAnsi"/>
        </w:rPr>
      </w:pPr>
      <w:r w:rsidRPr="00C24E06">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rPr>
      </w:pPr>
      <w:r w:rsidRPr="00C24E06">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rPr>
      </w:pPr>
    </w:p>
    <w:p w:rsidR="004507B0" w:rsidRPr="00C24E06" w:rsidRDefault="004507B0" w:rsidP="00C92DCF">
      <w:pPr>
        <w:rPr>
          <w:rFonts w:asciiTheme="minorHAnsi" w:hAnsiTheme="minorHAnsi" w:cstheme="minorHAnsi"/>
        </w:rPr>
      </w:pPr>
    </w:p>
    <w:p w:rsidR="00C92DCF" w:rsidRPr="00C24E06" w:rsidRDefault="00C92DCF" w:rsidP="00C92DCF">
      <w:pPr>
        <w:rPr>
          <w:rFonts w:asciiTheme="minorHAnsi" w:hAnsiTheme="minorHAnsi" w:cstheme="minorHAnsi"/>
          <w:u w:val="single"/>
        </w:rPr>
      </w:pP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p>
    <w:p w:rsidR="00C92DCF" w:rsidRPr="00C24E06" w:rsidRDefault="00C92DCF" w:rsidP="00C92DCF">
      <w:pPr>
        <w:rPr>
          <w:rFonts w:asciiTheme="minorHAnsi" w:hAnsiTheme="minorHAnsi" w:cstheme="minorHAnsi"/>
        </w:rPr>
      </w:pPr>
      <w:r w:rsidRPr="00C24E06">
        <w:rPr>
          <w:rFonts w:asciiTheme="minorHAnsi" w:hAnsiTheme="minorHAnsi" w:cstheme="minorHAnsi"/>
        </w:rPr>
        <w:t>Employee Signature</w:t>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t>Date</w:t>
      </w: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rPr>
      </w:pP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p>
    <w:p w:rsidR="00C92DCF" w:rsidRPr="00C24E06" w:rsidRDefault="00C92DCF" w:rsidP="00C92DCF">
      <w:pPr>
        <w:rPr>
          <w:rFonts w:asciiTheme="minorHAnsi" w:hAnsiTheme="minorHAnsi" w:cstheme="minorHAnsi"/>
        </w:rPr>
      </w:pPr>
      <w:r w:rsidRPr="00C24E06">
        <w:rPr>
          <w:rFonts w:asciiTheme="minorHAnsi" w:hAnsiTheme="minorHAnsi" w:cstheme="minorHAnsi"/>
        </w:rPr>
        <w:t>Employee Name (Please Print)</w:t>
      </w: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u w:val="single"/>
        </w:rPr>
      </w:pP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p>
    <w:p w:rsidR="00C92DCF" w:rsidRPr="00C24E06" w:rsidRDefault="00C92DCF" w:rsidP="00C92DCF">
      <w:pPr>
        <w:rPr>
          <w:rFonts w:asciiTheme="minorHAnsi" w:hAnsiTheme="minorHAnsi" w:cstheme="minorHAnsi"/>
        </w:rPr>
      </w:pPr>
      <w:r w:rsidRPr="00C24E06">
        <w:rPr>
          <w:rFonts w:asciiTheme="minorHAnsi" w:hAnsiTheme="minorHAnsi" w:cstheme="minorHAnsi"/>
        </w:rPr>
        <w:t>Supervisor Signature</w:t>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r>
      <w:r w:rsidRPr="00C24E06">
        <w:rPr>
          <w:rFonts w:asciiTheme="minorHAnsi" w:hAnsiTheme="minorHAnsi" w:cstheme="minorHAnsi"/>
        </w:rPr>
        <w:tab/>
        <w:t>Date</w:t>
      </w: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rPr>
      </w:pP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r w:rsidRPr="00C24E06">
        <w:rPr>
          <w:rFonts w:asciiTheme="minorHAnsi" w:hAnsiTheme="minorHAnsi" w:cstheme="minorHAnsi"/>
          <w:u w:val="single"/>
        </w:rPr>
        <w:tab/>
      </w:r>
    </w:p>
    <w:p w:rsidR="00C92DCF" w:rsidRPr="00C24E06" w:rsidRDefault="00C92DCF" w:rsidP="00C92DCF">
      <w:pPr>
        <w:rPr>
          <w:rFonts w:asciiTheme="minorHAnsi" w:hAnsiTheme="minorHAnsi" w:cstheme="minorHAnsi"/>
        </w:rPr>
      </w:pPr>
      <w:r w:rsidRPr="00C24E06">
        <w:rPr>
          <w:rFonts w:asciiTheme="minorHAnsi" w:hAnsiTheme="minorHAnsi" w:cstheme="minorHAnsi"/>
        </w:rPr>
        <w:t>Supervisor Name (Please Print)</w:t>
      </w:r>
    </w:p>
    <w:p w:rsidR="00C92DCF" w:rsidRPr="00C24E06" w:rsidRDefault="00C92DCF" w:rsidP="00C92DCF">
      <w:pPr>
        <w:rPr>
          <w:rFonts w:asciiTheme="minorHAnsi" w:hAnsiTheme="minorHAnsi" w:cstheme="minorHAnsi"/>
        </w:rPr>
      </w:pPr>
    </w:p>
    <w:p w:rsidR="00C92DCF" w:rsidRPr="00C24E06" w:rsidRDefault="00C92DCF" w:rsidP="00C92DCF">
      <w:pPr>
        <w:rPr>
          <w:rFonts w:asciiTheme="minorHAnsi" w:hAnsiTheme="minorHAnsi" w:cstheme="minorHAnsi"/>
          <w:b/>
          <w:smallCaps/>
          <w:u w:val="single"/>
        </w:rPr>
      </w:pPr>
    </w:p>
    <w:p w:rsidR="00427471" w:rsidRPr="00C24E06" w:rsidRDefault="00C92DCF" w:rsidP="00C92DCF">
      <w:pPr>
        <w:pBdr>
          <w:top w:val="single" w:sz="4" w:space="1" w:color="auto"/>
        </w:pBdr>
        <w:rPr>
          <w:rFonts w:asciiTheme="minorHAnsi" w:hAnsiTheme="minorHAnsi" w:cstheme="minorHAnsi"/>
          <w:i/>
        </w:rPr>
      </w:pPr>
      <w:r w:rsidRPr="00C24E06">
        <w:rPr>
          <w:rFonts w:asciiTheme="minorHAnsi" w:hAnsiTheme="minorHAnsi" w:cstheme="minorHAnsi"/>
          <w:i/>
        </w:rPr>
        <w:t>NKDC and its entities are committed to having a drug and alcohol free work environment.</w:t>
      </w:r>
    </w:p>
    <w:sectPr w:rsidR="00427471" w:rsidRPr="00C24E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D37615">
    <w:pPr>
      <w:pStyle w:val="Footer"/>
    </w:pPr>
    <w:r>
      <w:t>19012</w:t>
    </w:r>
    <w:r w:rsidR="004507B0">
      <w:t>3 Cage Cashier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4507B0" w:rsidP="006540C7">
    <w:pPr>
      <w:pStyle w:val="Header"/>
      <w:jc w:val="center"/>
    </w:pPr>
    <w:r>
      <w:t>Cage Cashier</w:t>
    </w:r>
    <w:r w:rsidR="008F2565">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179E"/>
    <w:multiLevelType w:val="hybridMultilevel"/>
    <w:tmpl w:val="5EEAC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D7FEA"/>
    <w:multiLevelType w:val="hybridMultilevel"/>
    <w:tmpl w:val="FBC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05D35"/>
    <w:multiLevelType w:val="hybridMultilevel"/>
    <w:tmpl w:val="FB6C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0"/>
  </w:num>
  <w:num w:numId="5">
    <w:abstractNumId w:val="6"/>
  </w:num>
  <w:num w:numId="6">
    <w:abstractNumId w:val="5"/>
  </w:num>
  <w:num w:numId="7">
    <w:abstractNumId w:val="15"/>
  </w:num>
  <w:num w:numId="8">
    <w:abstractNumId w:val="0"/>
  </w:num>
  <w:num w:numId="9">
    <w:abstractNumId w:val="8"/>
  </w:num>
  <w:num w:numId="10">
    <w:abstractNumId w:val="9"/>
  </w:num>
  <w:num w:numId="11">
    <w:abstractNumId w:val="11"/>
  </w:num>
  <w:num w:numId="12">
    <w:abstractNumId w:val="3"/>
  </w:num>
  <w:num w:numId="13">
    <w:abstractNumId w:val="4"/>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24BA0"/>
    <w:rsid w:val="00427471"/>
    <w:rsid w:val="004507B0"/>
    <w:rsid w:val="00566772"/>
    <w:rsid w:val="005D501B"/>
    <w:rsid w:val="006540C7"/>
    <w:rsid w:val="006C3E64"/>
    <w:rsid w:val="00715EE3"/>
    <w:rsid w:val="007A5147"/>
    <w:rsid w:val="007F7521"/>
    <w:rsid w:val="008F2565"/>
    <w:rsid w:val="008F413B"/>
    <w:rsid w:val="009018DD"/>
    <w:rsid w:val="00991676"/>
    <w:rsid w:val="009A57F2"/>
    <w:rsid w:val="00A87009"/>
    <w:rsid w:val="00B30186"/>
    <w:rsid w:val="00C24E06"/>
    <w:rsid w:val="00C92DCF"/>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Kiana Jones</cp:lastModifiedBy>
  <cp:revision>4</cp:revision>
  <cp:lastPrinted>2017-11-14T17:44:00Z</cp:lastPrinted>
  <dcterms:created xsi:type="dcterms:W3CDTF">2019-01-23T22:50:00Z</dcterms:created>
  <dcterms:modified xsi:type="dcterms:W3CDTF">2019-01-31T21:27:00Z</dcterms:modified>
</cp:coreProperties>
</file>